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EBA4F" w14:textId="5FD27AAD" w:rsidR="004400C2" w:rsidRDefault="004400C2" w:rsidP="004400C2">
      <w:pPr>
        <w:jc w:val="center"/>
      </w:pPr>
      <w:r>
        <w:rPr>
          <w:b/>
          <w:bCs/>
          <w:noProof/>
          <w:sz w:val="32"/>
          <w:szCs w:val="32"/>
        </w:rPr>
        <w:drawing>
          <wp:inline distT="0" distB="0" distL="0" distR="0" wp14:anchorId="28B9299F" wp14:editId="6743904E">
            <wp:extent cx="5505450" cy="1101090"/>
            <wp:effectExtent l="0" t="0" r="0" b="3810"/>
            <wp:docPr id="159637426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374266" name="Picture 1" descr="A close-up of a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505450" cy="1101090"/>
                    </a:xfrm>
                    <a:prstGeom prst="rect">
                      <a:avLst/>
                    </a:prstGeom>
                  </pic:spPr>
                </pic:pic>
              </a:graphicData>
            </a:graphic>
          </wp:inline>
        </w:drawing>
      </w:r>
    </w:p>
    <w:p w14:paraId="0980B8F9" w14:textId="45B71457" w:rsidR="00035258" w:rsidRPr="0098002D" w:rsidRDefault="00035258" w:rsidP="004400C2">
      <w:pPr>
        <w:jc w:val="center"/>
        <w:rPr>
          <w:rFonts w:ascii="Monotype Corsiva" w:hAnsi="Monotype Corsiva"/>
          <w:color w:val="388256" w:themeColor="accent3" w:themeShade="BF"/>
          <w:sz w:val="56"/>
          <w:szCs w:val="56"/>
        </w:rPr>
      </w:pPr>
      <w:r w:rsidRPr="0098002D">
        <w:rPr>
          <w:rFonts w:ascii="Monotype Corsiva" w:hAnsi="Monotype Corsiva"/>
          <w:color w:val="388256" w:themeColor="accent3" w:themeShade="BF"/>
          <w:sz w:val="56"/>
          <w:szCs w:val="56"/>
        </w:rPr>
        <w:t>Fall 2024 Newsletter</w:t>
      </w:r>
    </w:p>
    <w:p w14:paraId="2F0C6D9E" w14:textId="3CFAFCBC" w:rsidR="00035258" w:rsidRDefault="00035258" w:rsidP="00074473">
      <w:pPr>
        <w:pStyle w:val="Heading1"/>
      </w:pPr>
      <w:r>
        <w:t>A Message from our President</w:t>
      </w:r>
    </w:p>
    <w:p w14:paraId="42B3C678" w14:textId="77777777" w:rsidR="00035258" w:rsidRDefault="00035258"/>
    <w:p w14:paraId="57B7BAB2" w14:textId="3A427B81" w:rsidR="00035258" w:rsidRDefault="00035258">
      <w:r>
        <w:t xml:space="preserve">As a Member Financial Federal Credit Union Member, you can be confident that your credit union continues to maintain financial strength and stability due to our strong business model. MFFCU is a not-for-profit financial cooperative owned by you, our </w:t>
      </w:r>
      <w:proofErr w:type="gramStart"/>
      <w:r>
        <w:t>Members</w:t>
      </w:r>
      <w:proofErr w:type="gramEnd"/>
      <w:r>
        <w:t>, and operating solely to serve the best interests of our Members and communities.</w:t>
      </w:r>
      <w:r>
        <w:br/>
      </w:r>
    </w:p>
    <w:p w14:paraId="7FC2505E" w14:textId="6B693860" w:rsidR="00035258" w:rsidRDefault="00035258">
      <w:r>
        <w:t xml:space="preserve">Unlike other financial institutions that have experienced large decreases in their earnings, we are not subject to pressures from investors or stockholders to grow large profits or to concentrate on any one industry or segment. Instead, we are able to make long-term decisions based on supporting the well-being of our </w:t>
      </w:r>
      <w:proofErr w:type="gramStart"/>
      <w:r>
        <w:t>Members</w:t>
      </w:r>
      <w:proofErr w:type="gramEnd"/>
      <w:r>
        <w:t xml:space="preserve"> instead of decisions being driven by short-term market fluctuations.</w:t>
      </w:r>
      <w:r>
        <w:br/>
      </w:r>
    </w:p>
    <w:p w14:paraId="4D0F099A" w14:textId="5E862813" w:rsidR="00035258" w:rsidRDefault="00035258">
      <w:r>
        <w:t xml:space="preserve">We focus on helping people save money and returning our earnings to our </w:t>
      </w:r>
      <w:proofErr w:type="gramStart"/>
      <w:r>
        <w:t>Members</w:t>
      </w:r>
      <w:proofErr w:type="gramEnd"/>
      <w:r>
        <w:t xml:space="preserve"> by offering greater value on savings, loans, and other financial services. This has a positive impact on the lives of our </w:t>
      </w:r>
      <w:proofErr w:type="gramStart"/>
      <w:r>
        <w:t>Members</w:t>
      </w:r>
      <w:proofErr w:type="gramEnd"/>
      <w:r>
        <w:t xml:space="preserve"> and communities and allows us to continue to grow in a sustainable way and help even more people.</w:t>
      </w:r>
      <w:r>
        <w:br/>
      </w:r>
    </w:p>
    <w:p w14:paraId="600C5259" w14:textId="3888A9B6" w:rsidR="00035258" w:rsidRDefault="00035258">
      <w:r>
        <w:t>In today’s challenging economy, it is more important than ever to do</w:t>
      </w:r>
      <w:r w:rsidR="003A5347">
        <w:t xml:space="preserve"> business with people and companies you trust. With our mission of serving the best interests of our </w:t>
      </w:r>
      <w:proofErr w:type="gramStart"/>
      <w:r w:rsidR="003A5347">
        <w:t>Members</w:t>
      </w:r>
      <w:proofErr w:type="gramEnd"/>
      <w:r w:rsidR="003A5347">
        <w:t xml:space="preserve"> and communities, MFFCU offers a better deal every day of the week- and we really shine in tough times, because we are committed to working with our Members to help find personalized solutions that meet their unique individual needs.</w:t>
      </w:r>
      <w:r w:rsidR="003A5347">
        <w:br/>
      </w:r>
    </w:p>
    <w:p w14:paraId="4D3F735D" w14:textId="0543F008" w:rsidR="003A5347" w:rsidRDefault="003A5347">
      <w:r>
        <w:t xml:space="preserve">For all these reasons, we are here to listen and help you anytime- whether you are concerned about your finances, navigating life changes, or looking to save for the future. Our goal is to help you find solutions that </w:t>
      </w:r>
      <w:r w:rsidR="00063C3E">
        <w:t>will give you peace of mind. Let us know how we can help!</w:t>
      </w:r>
      <w:r w:rsidR="00063C3E">
        <w:br/>
      </w:r>
    </w:p>
    <w:p w14:paraId="0F125752" w14:textId="77777777" w:rsidR="004400C2" w:rsidRDefault="00063C3E">
      <w:r>
        <w:t>Thank you for your Membership</w:t>
      </w:r>
      <w:r w:rsidR="004400C2">
        <w:t>,</w:t>
      </w:r>
    </w:p>
    <w:p w14:paraId="5E76C9A7" w14:textId="03207417" w:rsidR="00063C3E" w:rsidRDefault="00063C3E">
      <w:r>
        <w:t>Rebecca Wisdom</w:t>
      </w:r>
      <w:r w:rsidR="004400C2">
        <w:br/>
      </w:r>
      <w:r>
        <w:t>President &amp; CE</w:t>
      </w:r>
      <w:r w:rsidR="004400C2">
        <w:t>O</w:t>
      </w:r>
    </w:p>
    <w:p w14:paraId="7D256D49" w14:textId="77777777" w:rsidR="004400C2" w:rsidRDefault="004400C2"/>
    <w:p w14:paraId="2D7DE871" w14:textId="1D1EEBA6" w:rsidR="004400C2" w:rsidRDefault="00074473" w:rsidP="00074473">
      <w:pPr>
        <w:pStyle w:val="Heading1"/>
      </w:pPr>
      <w:r>
        <w:rPr>
          <w:noProof/>
        </w:rPr>
        <w:drawing>
          <wp:anchor distT="0" distB="0" distL="114300" distR="114300" simplePos="0" relativeHeight="251658240" behindDoc="0" locked="0" layoutInCell="1" allowOverlap="1" wp14:anchorId="720D3442" wp14:editId="1B262BC4">
            <wp:simplePos x="0" y="0"/>
            <wp:positionH relativeFrom="margin">
              <wp:posOffset>2687321</wp:posOffset>
            </wp:positionH>
            <wp:positionV relativeFrom="margin">
              <wp:posOffset>-90170</wp:posOffset>
            </wp:positionV>
            <wp:extent cx="3371215" cy="1685608"/>
            <wp:effectExtent l="0" t="0" r="635" b="0"/>
            <wp:wrapSquare wrapText="bothSides"/>
            <wp:docPr id="2" name="Picture 1" descr="Breast Cancer Awareness Month - Awareness Days Events Calenda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east Cancer Awareness Month - Awareness Days Events Calendar 20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71215" cy="1685608"/>
                    </a:xfrm>
                    <a:prstGeom prst="rect">
                      <a:avLst/>
                    </a:prstGeom>
                    <a:noFill/>
                    <a:ln>
                      <a:noFill/>
                    </a:ln>
                  </pic:spPr>
                </pic:pic>
              </a:graphicData>
            </a:graphic>
          </wp:anchor>
        </w:drawing>
      </w:r>
      <w:r>
        <w:t>Breast Cancer Awareness</w:t>
      </w:r>
    </w:p>
    <w:p w14:paraId="59F954B4" w14:textId="2BF2CFE9" w:rsidR="00063C3E" w:rsidRDefault="00063C3E">
      <w:r>
        <w:t>The month of October is Breast Cancer Awareness Month and Members Financial Federal Credit Union is showing their support by wearing PINK on Fridays and raising money for Breast Cancer Research. Purchase a $20 ticket with a chance to win a PinkTober Breast Cancer Awareness Basket complete with high end gift items and gift cards. All proceeds will benefit the American Cancer Society of the Permian Basin. All monies collected will remain in the Basin!</w:t>
      </w:r>
      <w:r>
        <w:br/>
        <w:t>Driven by one of the founding principal philosophies, People helping People, MFFCU knew they had to get involved and help bring awareness to such an important topic.</w:t>
      </w:r>
    </w:p>
    <w:p w14:paraId="518EA31F" w14:textId="0DBFB138" w:rsidR="00063C3E" w:rsidRDefault="00EA6FE3" w:rsidP="00074473">
      <w:pPr>
        <w:pStyle w:val="Heading1"/>
      </w:pPr>
      <w:r>
        <w:t>Take control and prevent fraud</w:t>
      </w:r>
      <w:r>
        <w:br/>
      </w:r>
    </w:p>
    <w:p w14:paraId="7720188B" w14:textId="0DFE5CCE" w:rsidR="00EA6FE3" w:rsidRDefault="0098002D" w:rsidP="00A64E70">
      <w:pPr>
        <w:pStyle w:val="Heading3"/>
      </w:pPr>
      <w:r>
        <w:rPr>
          <w:noProof/>
        </w:rPr>
        <w:drawing>
          <wp:anchor distT="0" distB="0" distL="114300" distR="114300" simplePos="0" relativeHeight="251659264" behindDoc="0" locked="0" layoutInCell="1" allowOverlap="1" wp14:anchorId="173091BA" wp14:editId="4A1A32A2">
            <wp:simplePos x="0" y="0"/>
            <wp:positionH relativeFrom="column">
              <wp:posOffset>66675</wp:posOffset>
            </wp:positionH>
            <wp:positionV relativeFrom="paragraph">
              <wp:posOffset>94615</wp:posOffset>
            </wp:positionV>
            <wp:extent cx="2143125" cy="2133600"/>
            <wp:effectExtent l="0" t="0" r="9525" b="0"/>
            <wp:wrapSquare wrapText="bothSides"/>
            <wp:docPr id="20840675" name="Picture 1" descr="A cartoon of a person holding a credit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0675" name="Picture 1" descr="A cartoon of a person holding a credit car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43125" cy="2133600"/>
                    </a:xfrm>
                    <a:prstGeom prst="rect">
                      <a:avLst/>
                    </a:prstGeom>
                  </pic:spPr>
                </pic:pic>
              </a:graphicData>
            </a:graphic>
          </wp:anchor>
        </w:drawing>
      </w:r>
      <w:r w:rsidR="00EA6FE3">
        <w:t>Text messages and emails can be fraud, too.</w:t>
      </w:r>
    </w:p>
    <w:p w14:paraId="24507CF4" w14:textId="77777777" w:rsidR="00EA6FE3" w:rsidRDefault="00EA6FE3"/>
    <w:p w14:paraId="445580D0" w14:textId="3CD72D9B" w:rsidR="00EA6FE3" w:rsidRDefault="00EA6FE3">
      <w:r>
        <w:t>Scammers can use the same spoofing tactics to send you text messages and emails impersonating someone or a business you know. These messages may include urgent requests, such as to verify transactions or confirm account information, and often include unsafe links or attachments. What should you do?</w:t>
      </w:r>
      <w:r>
        <w:br/>
      </w:r>
    </w:p>
    <w:p w14:paraId="05936504" w14:textId="7D0B3E7D" w:rsidR="00EA6FE3" w:rsidRPr="00465381" w:rsidRDefault="00EA6FE3">
      <w:pPr>
        <w:rPr>
          <w:rStyle w:val="IntenseReference"/>
        </w:rPr>
      </w:pPr>
      <w:r w:rsidRPr="00465381">
        <w:rPr>
          <w:rStyle w:val="IntenseReference"/>
        </w:rPr>
        <w:t>Don’t click that link- just hit delete.</w:t>
      </w:r>
      <w:r w:rsidRPr="00465381">
        <w:rPr>
          <w:rStyle w:val="IntenseReference"/>
        </w:rPr>
        <w:br/>
      </w:r>
    </w:p>
    <w:p w14:paraId="6782BBBB" w14:textId="0AE919AB" w:rsidR="00EA6FE3" w:rsidRDefault="00EA6FE3">
      <w:r>
        <w:t>If you receive a suspicious email, do not click any links or open any attachments. They may contain malware</w:t>
      </w:r>
      <w:r w:rsidR="00E95BB6">
        <w:t xml:space="preserve"> that can damage your computer or phone. You can always contact MFFCU directly if you are unsure if a text or email is legitimate.</w:t>
      </w:r>
      <w:r w:rsidR="00E95BB6">
        <w:br/>
      </w:r>
    </w:p>
    <w:p w14:paraId="7A0EEDE7" w14:textId="011C82AB" w:rsidR="00E95BB6" w:rsidRDefault="00E95BB6">
      <w:r>
        <w:t>It is important to remember: MFFCU will never contact you and ask you to confirm your digital banking username, password, card number, or six-digit verification code.</w:t>
      </w:r>
      <w:r>
        <w:br/>
      </w:r>
    </w:p>
    <w:p w14:paraId="12872F35" w14:textId="54228424" w:rsidR="00E95BB6" w:rsidRDefault="00E95BB6">
      <w:r>
        <w:t>We are here to help you stay vigilant and protect your information and your hard earned money. If you have questions or think you may have been a victim of fraud, please report it to MFFCU at</w:t>
      </w:r>
      <w:r w:rsidR="004400C2">
        <w:t>:</w:t>
      </w:r>
      <w:r>
        <w:t xml:space="preserve"> </w:t>
      </w:r>
    </w:p>
    <w:p w14:paraId="6A4BE1F2" w14:textId="7425D20B" w:rsidR="00E95BB6" w:rsidRDefault="00E95BB6">
      <w:r>
        <w:t>1 (800) 869-0961 or contact us online.</w:t>
      </w:r>
    </w:p>
    <w:p w14:paraId="54B3A8AA" w14:textId="7E64901C" w:rsidR="00074473" w:rsidRDefault="00074473" w:rsidP="00074473">
      <w:pPr>
        <w:pStyle w:val="Heading1"/>
      </w:pPr>
      <w:r>
        <w:rPr>
          <w:noProof/>
        </w:rPr>
        <w:lastRenderedPageBreak/>
        <w:drawing>
          <wp:anchor distT="0" distB="0" distL="114300" distR="114300" simplePos="0" relativeHeight="251660288" behindDoc="0" locked="0" layoutInCell="1" allowOverlap="1" wp14:anchorId="3D81E8C5" wp14:editId="199CFBDA">
            <wp:simplePos x="0" y="0"/>
            <wp:positionH relativeFrom="column">
              <wp:posOffset>4152900</wp:posOffset>
            </wp:positionH>
            <wp:positionV relativeFrom="paragraph">
              <wp:posOffset>0</wp:posOffset>
            </wp:positionV>
            <wp:extent cx="1562100" cy="1562100"/>
            <wp:effectExtent l="0" t="0" r="0" b="0"/>
            <wp:wrapSquare wrapText="bothSides"/>
            <wp:docPr id="4" name="Picture 3" descr="Find Branches &amp; ATMs | American United Federal Credit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nd Branches &amp; ATMs | American United Federal Credit Un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65DC">
        <w:t xml:space="preserve">Need an ATM? </w:t>
      </w:r>
    </w:p>
    <w:p w14:paraId="49D32230" w14:textId="48D763C0" w:rsidR="00C965DC" w:rsidRDefault="00C965DC">
      <w:r>
        <w:t>The CO-OP has you covered with nearly 30,000 surcharge-free CO-OP ATM locations nationwide, convenience is KEY. This surcharge FREE network of ATMs allows you to keep your cash in your pocket, where it counts.</w:t>
      </w:r>
    </w:p>
    <w:p w14:paraId="0BA40AB6" w14:textId="7FEA4ADB" w:rsidR="00C965DC" w:rsidRDefault="00C965DC" w:rsidP="00C8719D">
      <w:pPr>
        <w:pStyle w:val="ListParagraph"/>
        <w:numPr>
          <w:ilvl w:val="0"/>
          <w:numId w:val="1"/>
        </w:numPr>
      </w:pPr>
      <w:r>
        <w:t>Aside from the thousands of Credit Union ATMs, you can get cash at many popular retail locations such as Walgreens, Costco, and DK stores.</w:t>
      </w:r>
    </w:p>
    <w:p w14:paraId="6E276070" w14:textId="2412C036" w:rsidR="00C965DC" w:rsidRDefault="00C965DC">
      <w:r>
        <w:t>Use your card at any ATM showing the CO-OP logo surcharge free.</w:t>
      </w:r>
      <w:r w:rsidR="00074473" w:rsidRPr="00074473">
        <w:rPr>
          <w:noProof/>
        </w:rPr>
        <w:t xml:space="preserve"> </w:t>
      </w:r>
    </w:p>
    <w:p w14:paraId="2050FA8B" w14:textId="5C28F780" w:rsidR="00C965DC" w:rsidRDefault="00074473">
      <w:r>
        <w:rPr>
          <w:noProof/>
        </w:rPr>
        <w:drawing>
          <wp:anchor distT="0" distB="0" distL="114300" distR="114300" simplePos="0" relativeHeight="251661312" behindDoc="0" locked="0" layoutInCell="1" allowOverlap="1" wp14:anchorId="7A783735" wp14:editId="2AABBDCC">
            <wp:simplePos x="0" y="0"/>
            <wp:positionH relativeFrom="column">
              <wp:posOffset>-47625</wp:posOffset>
            </wp:positionH>
            <wp:positionV relativeFrom="paragraph">
              <wp:posOffset>125730</wp:posOffset>
            </wp:positionV>
            <wp:extent cx="1427480" cy="2013585"/>
            <wp:effectExtent l="0" t="0" r="1270" b="5715"/>
            <wp:wrapSquare wrapText="bothSides"/>
            <wp:docPr id="163300026" name="Picture 2" descr="Cartoon character holding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00026" name="Picture 2" descr="Cartoon character holding a pho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7480" cy="2013585"/>
                    </a:xfrm>
                    <a:prstGeom prst="rect">
                      <a:avLst/>
                    </a:prstGeom>
                  </pic:spPr>
                </pic:pic>
              </a:graphicData>
            </a:graphic>
            <wp14:sizeRelH relativeFrom="margin">
              <wp14:pctWidth>0</wp14:pctWidth>
            </wp14:sizeRelH>
            <wp14:sizeRelV relativeFrom="margin">
              <wp14:pctHeight>0</wp14:pctHeight>
            </wp14:sizeRelV>
          </wp:anchor>
        </w:drawing>
      </w:r>
    </w:p>
    <w:p w14:paraId="21145A29" w14:textId="40C83869" w:rsidR="00C965DC" w:rsidRDefault="00C965DC" w:rsidP="00074473">
      <w:pPr>
        <w:pStyle w:val="Heading1"/>
      </w:pPr>
      <w:r>
        <w:t>Enroll in eStatements today!</w:t>
      </w:r>
    </w:p>
    <w:p w14:paraId="7E1AC34C" w14:textId="4ECC547C" w:rsidR="00C965DC" w:rsidRDefault="00C965DC">
      <w:r>
        <w:t xml:space="preserve">Did you know you can conveniently print your eStatements right from </w:t>
      </w:r>
      <w:r w:rsidR="006E094C">
        <w:t>your online banking account, free of charge? Going paperless is not only sustainable, but it also keeps your account secure. Need assistance enrolling? Our Member Services department would be happy to help!</w:t>
      </w:r>
      <w:r w:rsidR="006E094C">
        <w:br/>
        <w:t xml:space="preserve">Email </w:t>
      </w:r>
      <w:hyperlink r:id="rId10" w:history="1">
        <w:r w:rsidR="006E094C" w:rsidRPr="00D277CE">
          <w:rPr>
            <w:rStyle w:val="Hyperlink"/>
          </w:rPr>
          <w:t>info@membersffcu.org</w:t>
        </w:r>
      </w:hyperlink>
      <w:r w:rsidR="006E094C">
        <w:t xml:space="preserve"> or call us at (432) 520-3443</w:t>
      </w:r>
    </w:p>
    <w:p w14:paraId="728F6455" w14:textId="1271D40A" w:rsidR="006E094C" w:rsidRDefault="00C8719D">
      <w:r>
        <w:rPr>
          <w:noProof/>
        </w:rPr>
        <w:drawing>
          <wp:anchor distT="0" distB="0" distL="114300" distR="114300" simplePos="0" relativeHeight="251662336" behindDoc="0" locked="0" layoutInCell="1" allowOverlap="1" wp14:anchorId="58CB944A" wp14:editId="23CE19C5">
            <wp:simplePos x="0" y="0"/>
            <wp:positionH relativeFrom="column">
              <wp:posOffset>4600575</wp:posOffset>
            </wp:positionH>
            <wp:positionV relativeFrom="paragraph">
              <wp:posOffset>213995</wp:posOffset>
            </wp:positionV>
            <wp:extent cx="1234440" cy="1495425"/>
            <wp:effectExtent l="0" t="0" r="3810" b="9525"/>
            <wp:wrapSquare wrapText="bothSides"/>
            <wp:docPr id="6" name="Picture 5" descr="Download Man Moving Boxes Royalty Free Vector Clip Art Illustration - Moving  Pictures Clip Art PNG Image with No Background - PNGke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wnload Man Moving Boxes Royalty Free Vector Clip Art Illustration - Moving  Pictures Clip Art PNG Image with No Background - PNGkey.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444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C185B9" w14:textId="0640DDEB" w:rsidR="006E094C" w:rsidRDefault="006E094C" w:rsidP="00074473">
      <w:pPr>
        <w:pStyle w:val="Heading1"/>
      </w:pPr>
      <w:r>
        <w:t>Moved recently?</w:t>
      </w:r>
    </w:p>
    <w:p w14:paraId="5E1A3D0E" w14:textId="2E8DD6AF" w:rsidR="006E094C" w:rsidRDefault="006E094C">
      <w:r>
        <w:t xml:space="preserve">Don’t forget to update your address! Make sure the Credit Union has your correct address on </w:t>
      </w:r>
      <w:proofErr w:type="gramStart"/>
      <w:r>
        <w:t>file</w:t>
      </w:r>
      <w:proofErr w:type="gramEnd"/>
      <w:r>
        <w:t xml:space="preserve"> because all returned mail will incur a $5 fee.</w:t>
      </w:r>
      <w:r w:rsidR="00C8719D" w:rsidRPr="00C8719D">
        <w:rPr>
          <w:noProof/>
        </w:rPr>
        <w:t xml:space="preserve"> </w:t>
      </w:r>
    </w:p>
    <w:p w14:paraId="40B0535D" w14:textId="16BE0892" w:rsidR="006E094C" w:rsidRDefault="006E094C"/>
    <w:p w14:paraId="4FD8D98B" w14:textId="1486EED6" w:rsidR="006E094C" w:rsidRPr="00074473" w:rsidRDefault="00C8719D" w:rsidP="00074473">
      <w:pPr>
        <w:pStyle w:val="Heading1"/>
      </w:pPr>
      <w:r>
        <w:rPr>
          <w:noProof/>
        </w:rPr>
        <w:drawing>
          <wp:anchor distT="0" distB="0" distL="114300" distR="114300" simplePos="0" relativeHeight="251663360" behindDoc="0" locked="0" layoutInCell="1" allowOverlap="1" wp14:anchorId="72308DE1" wp14:editId="6AAFABFC">
            <wp:simplePos x="0" y="0"/>
            <wp:positionH relativeFrom="column">
              <wp:posOffset>-114300</wp:posOffset>
            </wp:positionH>
            <wp:positionV relativeFrom="paragraph">
              <wp:posOffset>192405</wp:posOffset>
            </wp:positionV>
            <wp:extent cx="1331595" cy="1847850"/>
            <wp:effectExtent l="0" t="0" r="1905" b="0"/>
            <wp:wrapSquare wrapText="bothSides"/>
            <wp:docPr id="1518383936" name="Picture 4" descr="A cell phon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383936" name="Picture 4" descr="A cell phone with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1595" cy="1847850"/>
                    </a:xfrm>
                    <a:prstGeom prst="rect">
                      <a:avLst/>
                    </a:prstGeom>
                  </pic:spPr>
                </pic:pic>
              </a:graphicData>
            </a:graphic>
            <wp14:sizeRelH relativeFrom="margin">
              <wp14:pctWidth>0</wp14:pctWidth>
            </wp14:sizeRelH>
            <wp14:sizeRelV relativeFrom="margin">
              <wp14:pctHeight>0</wp14:pctHeight>
            </wp14:sizeRelV>
          </wp:anchor>
        </w:drawing>
      </w:r>
      <w:r w:rsidR="00C178D0" w:rsidRPr="00074473">
        <w:t>We are everywhere you are with our MFFCU Mobile Banking App!</w:t>
      </w:r>
    </w:p>
    <w:p w14:paraId="1A43FB48" w14:textId="5AD5425E" w:rsidR="00C178D0" w:rsidRDefault="00C178D0">
      <w:r>
        <w:t>Access your accounts anytime by downloading our MFFCU Mobile Banking app from your smartphone app store.</w:t>
      </w:r>
    </w:p>
    <w:p w14:paraId="108D4480" w14:textId="02C84A61" w:rsidR="00C178D0" w:rsidRDefault="00C178D0" w:rsidP="00C8719D">
      <w:pPr>
        <w:pStyle w:val="ListParagraph"/>
        <w:numPr>
          <w:ilvl w:val="0"/>
          <w:numId w:val="2"/>
        </w:numPr>
      </w:pPr>
      <w:r>
        <w:t>View balances and transfer funds</w:t>
      </w:r>
    </w:p>
    <w:p w14:paraId="01D21373" w14:textId="34D26440" w:rsidR="00C178D0" w:rsidRDefault="00C178D0" w:rsidP="00C8719D">
      <w:pPr>
        <w:pStyle w:val="ListParagraph"/>
        <w:numPr>
          <w:ilvl w:val="0"/>
          <w:numId w:val="2"/>
        </w:numPr>
      </w:pPr>
      <w:r>
        <w:t>View accounts, loans, statements, set-up alerts and Face ID</w:t>
      </w:r>
    </w:p>
    <w:p w14:paraId="4394CCDB" w14:textId="27D2D8BC" w:rsidR="00C178D0" w:rsidRDefault="00C178D0" w:rsidP="00C8719D">
      <w:pPr>
        <w:pStyle w:val="ListParagraph"/>
        <w:numPr>
          <w:ilvl w:val="0"/>
          <w:numId w:val="2"/>
        </w:numPr>
      </w:pPr>
      <w:r>
        <w:t>Make loan and Mastercard payments</w:t>
      </w:r>
    </w:p>
    <w:p w14:paraId="085825A3" w14:textId="5566050A" w:rsidR="00C178D0" w:rsidRDefault="00C178D0" w:rsidP="00C8719D">
      <w:pPr>
        <w:pStyle w:val="ListParagraph"/>
        <w:numPr>
          <w:ilvl w:val="0"/>
          <w:numId w:val="2"/>
        </w:numPr>
      </w:pPr>
      <w:r>
        <w:t>Remote Deposit from ANYWHERE – ANYTIME</w:t>
      </w:r>
    </w:p>
    <w:p w14:paraId="2D08C4A9" w14:textId="49B48C2C" w:rsidR="00C178D0" w:rsidRDefault="00C178D0" w:rsidP="00C8719D">
      <w:pPr>
        <w:pStyle w:val="Heading1"/>
      </w:pPr>
      <w:r>
        <w:lastRenderedPageBreak/>
        <w:t>What is a Home Equity Loan?</w:t>
      </w:r>
    </w:p>
    <w:p w14:paraId="18E77146" w14:textId="2340A6A0" w:rsidR="00C178D0" w:rsidRDefault="00C8719D">
      <w:r>
        <w:rPr>
          <w:noProof/>
        </w:rPr>
        <w:drawing>
          <wp:anchor distT="0" distB="0" distL="114300" distR="114300" simplePos="0" relativeHeight="251664384" behindDoc="0" locked="0" layoutInCell="1" allowOverlap="1" wp14:anchorId="6693D8BE" wp14:editId="0C8BE6B7">
            <wp:simplePos x="0" y="0"/>
            <wp:positionH relativeFrom="column">
              <wp:posOffset>3323590</wp:posOffset>
            </wp:positionH>
            <wp:positionV relativeFrom="paragraph">
              <wp:posOffset>716915</wp:posOffset>
            </wp:positionV>
            <wp:extent cx="2733675" cy="2063115"/>
            <wp:effectExtent l="0" t="0" r="9525" b="0"/>
            <wp:wrapSquare wrapText="bothSides"/>
            <wp:docPr id="8" name="Picture 7" descr="23,700+ Home Equity Loan Stock Illustrations, Royalty-Free Vector Graphics  &amp; Clip Art - iStock | Home equity loa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3,700+ Home Equity Loan Stock Illustrations, Royalty-Free Vector Graphics  &amp; Clip Art - iStock | Home equity loan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3675" cy="2063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78D0">
        <w:t>A home equity loan is a type of mortgage secured by the equity in your home. It offers a set amount at a fixed interest rate, so it is best for borrowers who know exactly how much money they need. You will receive the funds in a lump sum, then make regular monthly repayments amortized over the term of the loan, typically as long as 20 years.</w:t>
      </w:r>
    </w:p>
    <w:p w14:paraId="0C49A989" w14:textId="04285824" w:rsidR="00C178D0" w:rsidRDefault="007C310A" w:rsidP="00C8719D">
      <w:pPr>
        <w:pStyle w:val="ListParagraph"/>
        <w:numPr>
          <w:ilvl w:val="0"/>
          <w:numId w:val="3"/>
        </w:numPr>
      </w:pPr>
      <w:r>
        <w:t>Home equity loans are best used for renovation or repair projects – which can make their interest tax-deductible or school expenses, vacations to consolidate other debts.</w:t>
      </w:r>
    </w:p>
    <w:p w14:paraId="6F0F62E2" w14:textId="258D4CE7" w:rsidR="007C310A" w:rsidRDefault="007C310A">
      <w:r>
        <w:t>Because your home is the collateral of the loan, the amount you will be able to borrow is related to its current market value. The interest rate you receive on a home equity loan (as with other loans) will vary depending on your lender, credit score, income, and other factors.</w:t>
      </w:r>
      <w:r w:rsidR="00C8719D" w:rsidRPr="00C8719D">
        <w:rPr>
          <w:noProof/>
        </w:rPr>
        <w:t xml:space="preserve"> </w:t>
      </w:r>
    </w:p>
    <w:p w14:paraId="6B6CBDB5" w14:textId="77777777" w:rsidR="007C310A" w:rsidRDefault="007C310A"/>
    <w:p w14:paraId="0FD535ED" w14:textId="684C80E2" w:rsidR="007C310A" w:rsidRDefault="007C310A" w:rsidP="00C8719D">
      <w:pPr>
        <w:pStyle w:val="Heading1"/>
      </w:pPr>
      <w:r>
        <w:t>Holiday Skip-A-Pay</w:t>
      </w:r>
    </w:p>
    <w:p w14:paraId="4EB4E73B" w14:textId="7783AFAA" w:rsidR="007C310A" w:rsidRPr="00A64E70" w:rsidRDefault="007C310A">
      <w:pPr>
        <w:rPr>
          <w:sz w:val="24"/>
          <w:szCs w:val="24"/>
        </w:rPr>
      </w:pPr>
      <w:r w:rsidRPr="00A64E70">
        <w:rPr>
          <w:sz w:val="24"/>
          <w:szCs w:val="24"/>
        </w:rPr>
        <w:t xml:space="preserve">Need a break or extra money for the holidays? Participate in the loan payment skip for the months of November and December. Forms have been emailed to the members with current loans. Forms are also available on the website </w:t>
      </w:r>
      <w:hyperlink r:id="rId14" w:history="1">
        <w:r w:rsidR="000A0AC8" w:rsidRPr="00A64E70">
          <w:rPr>
            <w:rStyle w:val="Hyperlink"/>
            <w:sz w:val="24"/>
            <w:szCs w:val="24"/>
          </w:rPr>
          <w:t>www.membersffcu.org</w:t>
        </w:r>
      </w:hyperlink>
      <w:r w:rsidR="000A0AC8" w:rsidRPr="00A64E70">
        <w:rPr>
          <w:sz w:val="24"/>
          <w:szCs w:val="24"/>
        </w:rPr>
        <w:t>.</w:t>
      </w:r>
    </w:p>
    <w:p w14:paraId="1AE96EAB" w14:textId="11F70612" w:rsidR="000A0AC8" w:rsidRPr="00A64E70" w:rsidRDefault="00A64E70">
      <w:pPr>
        <w:rPr>
          <w:b/>
          <w:bCs/>
          <w:color w:val="9D360E" w:themeColor="text2"/>
          <w:sz w:val="24"/>
          <w:szCs w:val="24"/>
        </w:rPr>
      </w:pPr>
      <w:r w:rsidRPr="00A64E70">
        <w:rPr>
          <w:b/>
          <w:bCs/>
          <w:noProof/>
          <w:color w:val="9D360E" w:themeColor="text2"/>
          <w:sz w:val="24"/>
          <w:szCs w:val="24"/>
        </w:rPr>
        <w:drawing>
          <wp:anchor distT="0" distB="0" distL="114300" distR="114300" simplePos="0" relativeHeight="251665408" behindDoc="0" locked="0" layoutInCell="1" allowOverlap="1" wp14:anchorId="18BC7CB9" wp14:editId="1F96A2BD">
            <wp:simplePos x="0" y="0"/>
            <wp:positionH relativeFrom="column">
              <wp:posOffset>3076575</wp:posOffset>
            </wp:positionH>
            <wp:positionV relativeFrom="paragraph">
              <wp:posOffset>73025</wp:posOffset>
            </wp:positionV>
            <wp:extent cx="2800350" cy="1628775"/>
            <wp:effectExtent l="0" t="0" r="0" b="9525"/>
            <wp:wrapSquare wrapText="bothSides"/>
            <wp:docPr id="17093477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347705" name="Picture 1709347705"/>
                    <pic:cNvPicPr/>
                  </pic:nvPicPr>
                  <pic:blipFill>
                    <a:blip r:embed="rId15">
                      <a:extLst>
                        <a:ext uri="{28A0092B-C50C-407E-A947-70E740481C1C}">
                          <a14:useLocalDpi xmlns:a14="http://schemas.microsoft.com/office/drawing/2010/main" val="0"/>
                        </a:ext>
                      </a:extLst>
                    </a:blip>
                    <a:stretch>
                      <a:fillRect/>
                    </a:stretch>
                  </pic:blipFill>
                  <pic:spPr>
                    <a:xfrm>
                      <a:off x="0" y="0"/>
                      <a:ext cx="2800350" cy="1628775"/>
                    </a:xfrm>
                    <a:prstGeom prst="rect">
                      <a:avLst/>
                    </a:prstGeom>
                  </pic:spPr>
                </pic:pic>
              </a:graphicData>
            </a:graphic>
          </wp:anchor>
        </w:drawing>
      </w:r>
      <w:r w:rsidR="000A0AC8" w:rsidRPr="00A64E70">
        <w:rPr>
          <w:b/>
          <w:bCs/>
          <w:color w:val="9D360E" w:themeColor="text2"/>
          <w:sz w:val="24"/>
          <w:szCs w:val="24"/>
        </w:rPr>
        <w:t>To be eligible for this offer, all Credit Union loans and accounts must be in good standing. Home Equity loans</w:t>
      </w:r>
      <w:r w:rsidR="004400C2" w:rsidRPr="00A64E70">
        <w:rPr>
          <w:b/>
          <w:bCs/>
          <w:color w:val="9D360E" w:themeColor="text2"/>
          <w:sz w:val="24"/>
          <w:szCs w:val="24"/>
        </w:rPr>
        <w:t xml:space="preserve"> and Credit Cards are not eligible.</w:t>
      </w:r>
    </w:p>
    <w:p w14:paraId="361C25AB" w14:textId="68D4C38E" w:rsidR="004400C2" w:rsidRDefault="004400C2" w:rsidP="00C8719D">
      <w:pPr>
        <w:pStyle w:val="Heading2"/>
      </w:pPr>
      <w:r>
        <w:t>Eligible Loans:</w:t>
      </w:r>
    </w:p>
    <w:p w14:paraId="6D640427" w14:textId="219A2E0E" w:rsidR="004400C2" w:rsidRPr="00A64E70" w:rsidRDefault="004400C2" w:rsidP="00C8719D">
      <w:pPr>
        <w:pStyle w:val="ListParagraph"/>
        <w:numPr>
          <w:ilvl w:val="0"/>
          <w:numId w:val="4"/>
        </w:numPr>
        <w:rPr>
          <w:sz w:val="24"/>
          <w:szCs w:val="24"/>
        </w:rPr>
      </w:pPr>
      <w:r w:rsidRPr="00A64E70">
        <w:rPr>
          <w:sz w:val="24"/>
          <w:szCs w:val="24"/>
        </w:rPr>
        <w:t>Auto loans</w:t>
      </w:r>
    </w:p>
    <w:p w14:paraId="12E0EF7F" w14:textId="414DED84" w:rsidR="004400C2" w:rsidRPr="00A64E70" w:rsidRDefault="004400C2" w:rsidP="00C8719D">
      <w:pPr>
        <w:pStyle w:val="ListParagraph"/>
        <w:numPr>
          <w:ilvl w:val="0"/>
          <w:numId w:val="4"/>
        </w:numPr>
        <w:rPr>
          <w:sz w:val="24"/>
          <w:szCs w:val="24"/>
        </w:rPr>
      </w:pPr>
      <w:r w:rsidRPr="00A64E70">
        <w:rPr>
          <w:sz w:val="24"/>
          <w:szCs w:val="24"/>
        </w:rPr>
        <w:t>Personal (Signature) loans</w:t>
      </w:r>
    </w:p>
    <w:p w14:paraId="48813C28" w14:textId="3826BDCC" w:rsidR="004400C2" w:rsidRPr="00A64E70" w:rsidRDefault="004400C2" w:rsidP="00C8719D">
      <w:pPr>
        <w:pStyle w:val="ListParagraph"/>
        <w:numPr>
          <w:ilvl w:val="0"/>
          <w:numId w:val="4"/>
        </w:numPr>
        <w:rPr>
          <w:sz w:val="24"/>
          <w:szCs w:val="24"/>
        </w:rPr>
      </w:pPr>
      <w:r w:rsidRPr="00A64E70">
        <w:rPr>
          <w:sz w:val="24"/>
          <w:szCs w:val="24"/>
        </w:rPr>
        <w:t>Motorcycle Loans</w:t>
      </w:r>
    </w:p>
    <w:p w14:paraId="1C6B1B5E" w14:textId="60E2FE24" w:rsidR="004400C2" w:rsidRDefault="004400C2" w:rsidP="00C8719D">
      <w:pPr>
        <w:pStyle w:val="ListParagraph"/>
        <w:numPr>
          <w:ilvl w:val="0"/>
          <w:numId w:val="4"/>
        </w:numPr>
        <w:rPr>
          <w:sz w:val="24"/>
          <w:szCs w:val="24"/>
        </w:rPr>
      </w:pPr>
      <w:r w:rsidRPr="00A64E70">
        <w:rPr>
          <w:sz w:val="24"/>
          <w:szCs w:val="24"/>
        </w:rPr>
        <w:t>Toy Loans (RV, ATV, etc.)</w:t>
      </w:r>
    </w:p>
    <w:p w14:paraId="31A93E32" w14:textId="49C88AE9" w:rsidR="00A64E70" w:rsidRDefault="00A64E70" w:rsidP="00A64E70">
      <w:pPr>
        <w:pStyle w:val="ListParagraph"/>
        <w:rPr>
          <w:sz w:val="24"/>
          <w:szCs w:val="24"/>
        </w:rPr>
      </w:pPr>
    </w:p>
    <w:p w14:paraId="446CCF10" w14:textId="14307F23" w:rsidR="00A64E70" w:rsidRDefault="00A64E70">
      <w:pPr>
        <w:rPr>
          <w:sz w:val="24"/>
          <w:szCs w:val="24"/>
        </w:rPr>
      </w:pPr>
      <w:r>
        <w:rPr>
          <w:sz w:val="24"/>
          <w:szCs w:val="24"/>
        </w:rPr>
        <w:br w:type="page"/>
      </w:r>
    </w:p>
    <w:p w14:paraId="753A82DA" w14:textId="576CFD97" w:rsidR="00A31F0F" w:rsidRDefault="00A31F0F" w:rsidP="00A64E70">
      <w:pPr>
        <w:pStyle w:val="ListParagraph"/>
        <w:rPr>
          <w:noProof/>
        </w:rPr>
      </w:pPr>
      <w:r>
        <w:rPr>
          <w:noProof/>
        </w:rPr>
        <w:lastRenderedPageBreak/>
        <w:drawing>
          <wp:anchor distT="0" distB="0" distL="114300" distR="114300" simplePos="0" relativeHeight="251667456" behindDoc="0" locked="0" layoutInCell="1" allowOverlap="1" wp14:anchorId="37196D83" wp14:editId="178FCD00">
            <wp:simplePos x="0" y="0"/>
            <wp:positionH relativeFrom="margin">
              <wp:posOffset>2724150</wp:posOffset>
            </wp:positionH>
            <wp:positionV relativeFrom="margin">
              <wp:posOffset>-95250</wp:posOffset>
            </wp:positionV>
            <wp:extent cx="3495675" cy="2621280"/>
            <wp:effectExtent l="0" t="0" r="9525" b="7620"/>
            <wp:wrapSquare wrapText="bothSides"/>
            <wp:docPr id="10" name="Picture 9" descr="Commentary: Veterans Day is a day to celebrate and honor &gt; Air Force  Materiel Command &gt; Article 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mentary: Veterans Day is a day to celebrate and honor &gt; Air Force  Materiel Command &gt; Article Displa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5675" cy="2621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28331934" wp14:editId="78740FD1">
            <wp:simplePos x="0" y="0"/>
            <wp:positionH relativeFrom="column">
              <wp:posOffset>-95250</wp:posOffset>
            </wp:positionH>
            <wp:positionV relativeFrom="paragraph">
              <wp:posOffset>0</wp:posOffset>
            </wp:positionV>
            <wp:extent cx="2673350" cy="2628900"/>
            <wp:effectExtent l="0" t="0" r="0" b="0"/>
            <wp:wrapSquare wrapText="bothSides"/>
            <wp:docPr id="3" name="Picture 2" descr="Daylight saving time clock not summer Cut Out Stock Images &amp; Pictures -  Page 2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ylight saving time clock not summer Cut Out Stock Images &amp; Pictures -  Page 2 - Alamy"/>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8061"/>
                    <a:stretch/>
                  </pic:blipFill>
                  <pic:spPr bwMode="auto">
                    <a:xfrm>
                      <a:off x="0" y="0"/>
                      <a:ext cx="2673350" cy="2628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66097D" w14:textId="2D314D3E" w:rsidR="00A64E70" w:rsidRDefault="00A31F0F" w:rsidP="00A64E70">
      <w:pPr>
        <w:pStyle w:val="ListParagraph"/>
        <w:rPr>
          <w:sz w:val="24"/>
          <w:szCs w:val="24"/>
        </w:rPr>
      </w:pPr>
      <w:r>
        <w:rPr>
          <w:noProof/>
          <w:sz w:val="24"/>
          <w:szCs w:val="24"/>
        </w:rPr>
        <w:drawing>
          <wp:anchor distT="0" distB="0" distL="114300" distR="114300" simplePos="0" relativeHeight="251671552" behindDoc="0" locked="0" layoutInCell="1" allowOverlap="1" wp14:anchorId="1E3D0F54" wp14:editId="1DF1E241">
            <wp:simplePos x="0" y="0"/>
            <wp:positionH relativeFrom="column">
              <wp:posOffset>1323975</wp:posOffset>
            </wp:positionH>
            <wp:positionV relativeFrom="paragraph">
              <wp:posOffset>120015</wp:posOffset>
            </wp:positionV>
            <wp:extent cx="3333750" cy="1905000"/>
            <wp:effectExtent l="0" t="0" r="0" b="0"/>
            <wp:wrapSquare wrapText="bothSides"/>
            <wp:docPr id="2151042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04215" name="Picture 215104215"/>
                    <pic:cNvPicPr/>
                  </pic:nvPicPr>
                  <pic:blipFill>
                    <a:blip r:embed="rId18">
                      <a:extLst>
                        <a:ext uri="{28A0092B-C50C-407E-A947-70E740481C1C}">
                          <a14:useLocalDpi xmlns:a14="http://schemas.microsoft.com/office/drawing/2010/main" val="0"/>
                        </a:ext>
                      </a:extLst>
                    </a:blip>
                    <a:stretch>
                      <a:fillRect/>
                    </a:stretch>
                  </pic:blipFill>
                  <pic:spPr>
                    <a:xfrm>
                      <a:off x="0" y="0"/>
                      <a:ext cx="3333750" cy="1905000"/>
                    </a:xfrm>
                    <a:prstGeom prst="rect">
                      <a:avLst/>
                    </a:prstGeom>
                  </pic:spPr>
                </pic:pic>
              </a:graphicData>
            </a:graphic>
          </wp:anchor>
        </w:drawing>
      </w:r>
    </w:p>
    <w:p w14:paraId="2FD2DECB" w14:textId="13556E20" w:rsidR="00A64E70" w:rsidRDefault="00A64E70" w:rsidP="00A64E70">
      <w:pPr>
        <w:pStyle w:val="ListParagraph"/>
        <w:rPr>
          <w:sz w:val="24"/>
          <w:szCs w:val="24"/>
        </w:rPr>
      </w:pPr>
    </w:p>
    <w:p w14:paraId="40620441" w14:textId="77408EDB" w:rsidR="00A64E70" w:rsidRDefault="00A64E70" w:rsidP="00A64E70">
      <w:pPr>
        <w:pStyle w:val="ListParagraph"/>
        <w:rPr>
          <w:sz w:val="24"/>
          <w:szCs w:val="24"/>
        </w:rPr>
      </w:pPr>
    </w:p>
    <w:p w14:paraId="4742D9D1" w14:textId="2FC0247E" w:rsidR="00A64E70" w:rsidRDefault="00A64E70" w:rsidP="00A64E70">
      <w:pPr>
        <w:pStyle w:val="ListParagraph"/>
        <w:rPr>
          <w:sz w:val="24"/>
          <w:szCs w:val="24"/>
        </w:rPr>
      </w:pPr>
    </w:p>
    <w:p w14:paraId="3B076ADF" w14:textId="224A9A6D" w:rsidR="00A64E70" w:rsidRDefault="00A64E70" w:rsidP="00A64E70">
      <w:pPr>
        <w:pStyle w:val="ListParagraph"/>
        <w:rPr>
          <w:sz w:val="24"/>
          <w:szCs w:val="24"/>
        </w:rPr>
      </w:pPr>
    </w:p>
    <w:p w14:paraId="60946C48" w14:textId="3A0C1B65" w:rsidR="00465381" w:rsidRDefault="00465381" w:rsidP="00A64E70">
      <w:pPr>
        <w:pStyle w:val="ListParagraph"/>
        <w:rPr>
          <w:sz w:val="24"/>
          <w:szCs w:val="24"/>
        </w:rPr>
      </w:pPr>
    </w:p>
    <w:p w14:paraId="1640E48F" w14:textId="0E017E9F" w:rsidR="00465381" w:rsidRDefault="00465381" w:rsidP="00A31F0F">
      <w:pPr>
        <w:rPr>
          <w:sz w:val="24"/>
          <w:szCs w:val="24"/>
        </w:rPr>
      </w:pPr>
    </w:p>
    <w:p w14:paraId="72842E39" w14:textId="77777777" w:rsidR="0098002D" w:rsidRDefault="0098002D" w:rsidP="00A31F0F">
      <w:pPr>
        <w:rPr>
          <w:sz w:val="24"/>
          <w:szCs w:val="24"/>
        </w:rPr>
      </w:pPr>
    </w:p>
    <w:p w14:paraId="516B5DF6" w14:textId="77777777" w:rsidR="00A31F0F" w:rsidRPr="00A31F0F" w:rsidRDefault="00A31F0F" w:rsidP="00A31F0F">
      <w:pPr>
        <w:rPr>
          <w:sz w:val="24"/>
          <w:szCs w:val="24"/>
        </w:rPr>
      </w:pPr>
    </w:p>
    <w:p w14:paraId="40B73B8B" w14:textId="77777777" w:rsidR="00A31F0F" w:rsidRPr="00F63D0B" w:rsidRDefault="00A31F0F" w:rsidP="00A31F0F">
      <w:pPr>
        <w:rPr>
          <w:caps/>
          <w:color w:val="3A8098" w:themeColor="accent4" w:themeShade="BF"/>
        </w:rPr>
      </w:pPr>
      <w:r>
        <w:rPr>
          <w:noProof/>
        </w:rPr>
        <w:drawing>
          <wp:anchor distT="0" distB="0" distL="114300" distR="114300" simplePos="0" relativeHeight="251669504" behindDoc="1" locked="0" layoutInCell="1" allowOverlap="1" wp14:anchorId="5354890E" wp14:editId="6D1AB3E0">
            <wp:simplePos x="0" y="0"/>
            <wp:positionH relativeFrom="column">
              <wp:posOffset>3619500</wp:posOffset>
            </wp:positionH>
            <wp:positionV relativeFrom="paragraph">
              <wp:posOffset>47625</wp:posOffset>
            </wp:positionV>
            <wp:extent cx="1905000" cy="866775"/>
            <wp:effectExtent l="0" t="0" r="0" b="9525"/>
            <wp:wrapTight wrapText="bothSides">
              <wp:wrapPolygon edited="0">
                <wp:start x="0" y="0"/>
                <wp:lineTo x="0" y="21363"/>
                <wp:lineTo x="21384" y="21363"/>
                <wp:lineTo x="21384" y="0"/>
                <wp:lineTo x="0" y="0"/>
              </wp:wrapPolygon>
            </wp:wrapTight>
            <wp:docPr id="1043611061" name="Picture 1043611061" descr="A picture containing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email&#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866775"/>
                    </a:xfrm>
                    <a:prstGeom prst="rect">
                      <a:avLst/>
                    </a:prstGeom>
                    <a:solidFill>
                      <a:srgbClr val="70AD47">
                        <a:lumMod val="75000"/>
                      </a:srgbClr>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47397C1" wp14:editId="519198DC">
            <wp:extent cx="1128942" cy="799465"/>
            <wp:effectExtent l="0" t="0" r="0" b="635"/>
            <wp:docPr id="856151490" name="Picture 856151490" descr="Easter Holiday Office &amp; Waste Sites Closures - Municipality of Huron Sh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er Holiday Office &amp; Waste Sites Closures - Municipality of Huron Shor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5080" cy="817974"/>
                    </a:xfrm>
                    <a:prstGeom prst="rect">
                      <a:avLst/>
                    </a:prstGeom>
                    <a:noFill/>
                    <a:ln>
                      <a:noFill/>
                    </a:ln>
                  </pic:spPr>
                </pic:pic>
              </a:graphicData>
            </a:graphic>
          </wp:inline>
        </w:drawing>
      </w:r>
      <w:r>
        <w:rPr>
          <w:caps/>
          <w:color w:val="F09415" w:themeColor="accent1"/>
        </w:rPr>
        <w:tab/>
      </w:r>
      <w:r>
        <w:rPr>
          <w:caps/>
          <w:color w:val="F09415" w:themeColor="accent1"/>
        </w:rPr>
        <w:tab/>
      </w:r>
      <w:r>
        <w:rPr>
          <w:caps/>
          <w:color w:val="F09415" w:themeColor="accent1"/>
        </w:rPr>
        <w:tab/>
      </w:r>
      <w:r>
        <w:rPr>
          <w:caps/>
          <w:color w:val="F09415" w:themeColor="accent1"/>
        </w:rPr>
        <w:tab/>
      </w:r>
      <w:r>
        <w:rPr>
          <w:caps/>
          <w:color w:val="F09415" w:themeColor="accent1"/>
        </w:rPr>
        <w:tab/>
      </w:r>
      <w:r>
        <w:rPr>
          <w:caps/>
          <w:color w:val="F09415" w:themeColor="accent1"/>
        </w:rPr>
        <w:tab/>
      </w:r>
      <w:r w:rsidRPr="00F63D0B">
        <w:rPr>
          <w:caps/>
          <w:color w:val="3A8098" w:themeColor="accent4" w:themeShade="BF"/>
        </w:rPr>
        <w:tab/>
      </w:r>
      <w:r w:rsidRPr="00F63D0B">
        <w:rPr>
          <w:caps/>
          <w:color w:val="3A8098" w:themeColor="accent4" w:themeShade="BF"/>
        </w:rPr>
        <w:tab/>
      </w:r>
      <w:r w:rsidRPr="00F63D0B">
        <w:rPr>
          <w:caps/>
          <w:color w:val="3A8098" w:themeColor="accent4" w:themeShade="BF"/>
        </w:rPr>
        <w:tab/>
      </w:r>
    </w:p>
    <w:p w14:paraId="50742427" w14:textId="77777777" w:rsidR="00A31F0F" w:rsidRPr="00A31F0F" w:rsidRDefault="00A31F0F" w:rsidP="00A31F0F">
      <w:pPr>
        <w:spacing w:after="0"/>
        <w:rPr>
          <w:rFonts w:ascii="Britannic Bold" w:hAnsi="Britannic Bold" w:cs="Helvetica"/>
          <w:color w:val="A62705" w:themeColor="accent6" w:themeShade="80"/>
          <w:lang w:val="en"/>
        </w:rPr>
      </w:pPr>
      <w:r w:rsidRPr="00A31F0F">
        <w:rPr>
          <w:rFonts w:ascii="Britannic Bold" w:hAnsi="Britannic Bold"/>
          <w:caps/>
          <w:color w:val="A62705" w:themeColor="accent6" w:themeShade="80"/>
          <w:u w:val="single"/>
        </w:rPr>
        <w:t>Credit Union Closures</w:t>
      </w:r>
      <w:r w:rsidRPr="00A31F0F">
        <w:rPr>
          <w:rFonts w:ascii="Britannic Bold" w:hAnsi="Britannic Bold"/>
          <w:caps/>
          <w:color w:val="A62705" w:themeColor="accent6" w:themeShade="80"/>
        </w:rPr>
        <w:tab/>
      </w:r>
      <w:r w:rsidRPr="00A31F0F">
        <w:rPr>
          <w:rFonts w:ascii="Britannic Bold" w:hAnsi="Britannic Bold"/>
          <w:caps/>
          <w:color w:val="A62705" w:themeColor="accent6" w:themeShade="80"/>
        </w:rPr>
        <w:tab/>
      </w:r>
      <w:r w:rsidRPr="00A31F0F">
        <w:rPr>
          <w:rFonts w:ascii="Britannic Bold" w:hAnsi="Britannic Bold"/>
          <w:caps/>
          <w:color w:val="A62705" w:themeColor="accent6" w:themeShade="80"/>
        </w:rPr>
        <w:tab/>
      </w:r>
      <w:r w:rsidRPr="00A31F0F">
        <w:rPr>
          <w:rFonts w:ascii="Britannic Bold" w:hAnsi="Britannic Bold"/>
          <w:caps/>
          <w:color w:val="A62705" w:themeColor="accent6" w:themeShade="80"/>
        </w:rPr>
        <w:tab/>
      </w:r>
      <w:r w:rsidRPr="00A31F0F">
        <w:rPr>
          <w:rFonts w:ascii="Britannic Bold" w:hAnsi="Britannic Bold"/>
          <w:caps/>
          <w:color w:val="A62705" w:themeColor="accent6" w:themeShade="80"/>
        </w:rPr>
        <w:tab/>
      </w:r>
      <w:r w:rsidRPr="00A31F0F">
        <w:rPr>
          <w:rFonts w:ascii="Britannic Bold" w:hAnsi="Britannic Bold" w:cs="Helvetica"/>
          <w:color w:val="A62705" w:themeColor="accent6" w:themeShade="80"/>
          <w:lang w:val="en"/>
        </w:rPr>
        <w:t>www.membersffcu.org</w:t>
      </w:r>
    </w:p>
    <w:p w14:paraId="129BD226" w14:textId="77777777" w:rsidR="00A31F0F" w:rsidRPr="00A31F0F" w:rsidRDefault="00A31F0F" w:rsidP="00A31F0F">
      <w:pPr>
        <w:spacing w:after="0"/>
        <w:rPr>
          <w:rFonts w:ascii="Britannic Bold" w:hAnsi="Britannic Bold" w:cs="Helvetica"/>
          <w:color w:val="A62705" w:themeColor="accent6" w:themeShade="80"/>
          <w:sz w:val="21"/>
          <w:szCs w:val="21"/>
          <w:u w:val="single"/>
          <w:lang w:val="en"/>
        </w:rPr>
      </w:pPr>
      <w:r w:rsidRPr="00A31F0F">
        <w:rPr>
          <w:rFonts w:ascii="Britannic Bold" w:hAnsi="Britannic Bold" w:cs="Helvetica"/>
          <w:color w:val="A62705" w:themeColor="accent6" w:themeShade="80"/>
          <w:sz w:val="21"/>
          <w:szCs w:val="21"/>
          <w:lang w:val="en"/>
        </w:rPr>
        <w:t xml:space="preserve">                                                                        </w:t>
      </w:r>
    </w:p>
    <w:p w14:paraId="7ED9B772" w14:textId="595A9CD4" w:rsidR="00A31F0F" w:rsidRPr="00A31F0F" w:rsidRDefault="00A31F0F" w:rsidP="00A31F0F">
      <w:pPr>
        <w:spacing w:after="0"/>
        <w:rPr>
          <w:rFonts w:ascii="Britannic Bold" w:hAnsi="Britannic Bold" w:cs="Helvetica"/>
          <w:color w:val="A62705" w:themeColor="accent6" w:themeShade="80"/>
          <w:sz w:val="21"/>
          <w:szCs w:val="21"/>
          <w:lang w:val="en"/>
        </w:rPr>
      </w:pPr>
      <w:r w:rsidRPr="00A31F0F">
        <w:rPr>
          <w:rFonts w:ascii="Britannic Bold" w:hAnsi="Britannic Bold"/>
          <w:caps/>
          <w:color w:val="A62705" w:themeColor="accent6" w:themeShade="80"/>
        </w:rPr>
        <w:t xml:space="preserve">October </w:t>
      </w:r>
      <w:r>
        <w:rPr>
          <w:rFonts w:ascii="Britannic Bold" w:hAnsi="Britannic Bold"/>
          <w:caps/>
          <w:color w:val="A62705" w:themeColor="accent6" w:themeShade="80"/>
        </w:rPr>
        <w:t>14</w:t>
      </w:r>
      <w:r w:rsidRPr="00A31F0F">
        <w:rPr>
          <w:rFonts w:ascii="Britannic Bold" w:hAnsi="Britannic Bold"/>
          <w:caps/>
          <w:color w:val="A62705" w:themeColor="accent6" w:themeShade="80"/>
          <w:vertAlign w:val="superscript"/>
        </w:rPr>
        <w:t>th</w:t>
      </w:r>
      <w:r w:rsidRPr="00A31F0F">
        <w:rPr>
          <w:rFonts w:ascii="Britannic Bold" w:hAnsi="Britannic Bold"/>
          <w:caps/>
          <w:color w:val="A62705" w:themeColor="accent6" w:themeShade="80"/>
        </w:rPr>
        <w:t xml:space="preserve"> – Columbus Day</w:t>
      </w:r>
      <w:r w:rsidRPr="00A31F0F">
        <w:rPr>
          <w:rFonts w:ascii="Britannic Bold" w:hAnsi="Britannic Bold"/>
          <w:caps/>
          <w:color w:val="A62705" w:themeColor="accent6" w:themeShade="80"/>
        </w:rPr>
        <w:tab/>
      </w:r>
      <w:r w:rsidRPr="00A31F0F">
        <w:rPr>
          <w:rFonts w:ascii="Britannic Bold" w:hAnsi="Britannic Bold" w:cs="Helvetica"/>
          <w:color w:val="A62705" w:themeColor="accent6" w:themeShade="80"/>
          <w:sz w:val="21"/>
          <w:szCs w:val="21"/>
          <w:lang w:val="en"/>
        </w:rPr>
        <w:t xml:space="preserve"> </w:t>
      </w:r>
      <w:r w:rsidRPr="00A31F0F">
        <w:rPr>
          <w:rFonts w:ascii="Britannic Bold" w:hAnsi="Britannic Bold" w:cs="Helvetica"/>
          <w:color w:val="A62705" w:themeColor="accent6" w:themeShade="80"/>
          <w:sz w:val="21"/>
          <w:szCs w:val="21"/>
          <w:lang w:val="en"/>
        </w:rPr>
        <w:tab/>
      </w:r>
      <w:r w:rsidRPr="00A31F0F">
        <w:rPr>
          <w:rFonts w:ascii="Britannic Bold" w:hAnsi="Britannic Bold" w:cs="Helvetica"/>
          <w:color w:val="A62705" w:themeColor="accent6" w:themeShade="80"/>
          <w:sz w:val="21"/>
          <w:szCs w:val="21"/>
          <w:lang w:val="en"/>
        </w:rPr>
        <w:tab/>
        <w:t>Monday – Thursday – 8:30AM –5:30PM</w:t>
      </w:r>
    </w:p>
    <w:p w14:paraId="015F80BC" w14:textId="02CE6BB8" w:rsidR="00A31F0F" w:rsidRPr="00A31F0F" w:rsidRDefault="00A31F0F" w:rsidP="00A31F0F">
      <w:pPr>
        <w:spacing w:after="0"/>
        <w:ind w:left="5040" w:hanging="5040"/>
        <w:rPr>
          <w:rFonts w:ascii="Britannic Bold" w:hAnsi="Britannic Bold"/>
          <w:caps/>
          <w:color w:val="A62705" w:themeColor="accent6" w:themeShade="80"/>
        </w:rPr>
      </w:pPr>
      <w:r w:rsidRPr="00A31F0F">
        <w:rPr>
          <w:rFonts w:ascii="Britannic Bold" w:hAnsi="Britannic Bold"/>
          <w:caps/>
          <w:color w:val="A62705" w:themeColor="accent6" w:themeShade="80"/>
        </w:rPr>
        <w:t>November 1</w:t>
      </w:r>
      <w:r>
        <w:rPr>
          <w:rFonts w:ascii="Britannic Bold" w:hAnsi="Britannic Bold"/>
          <w:caps/>
          <w:color w:val="A62705" w:themeColor="accent6" w:themeShade="80"/>
        </w:rPr>
        <w:t>1</w:t>
      </w:r>
      <w:r w:rsidRPr="00A31F0F">
        <w:rPr>
          <w:rFonts w:ascii="Britannic Bold" w:hAnsi="Britannic Bold"/>
          <w:caps/>
          <w:color w:val="A62705" w:themeColor="accent6" w:themeShade="80"/>
          <w:vertAlign w:val="superscript"/>
        </w:rPr>
        <w:t>th</w:t>
      </w:r>
      <w:r w:rsidRPr="00A31F0F">
        <w:rPr>
          <w:rFonts w:ascii="Britannic Bold" w:hAnsi="Britannic Bold"/>
          <w:caps/>
          <w:color w:val="A62705" w:themeColor="accent6" w:themeShade="80"/>
        </w:rPr>
        <w:t xml:space="preserve"> – Veteran’s Day</w:t>
      </w:r>
      <w:r w:rsidRPr="00A31F0F">
        <w:rPr>
          <w:rFonts w:ascii="Britannic Bold" w:hAnsi="Britannic Bold"/>
          <w:caps/>
          <w:color w:val="A62705" w:themeColor="accent6" w:themeShade="80"/>
        </w:rPr>
        <w:tab/>
      </w:r>
      <w:r w:rsidRPr="00A31F0F">
        <w:rPr>
          <w:rFonts w:ascii="Britannic Bold" w:hAnsi="Britannic Bold" w:cs="Helvetica"/>
          <w:color w:val="A62705" w:themeColor="accent6" w:themeShade="80"/>
          <w:sz w:val="21"/>
          <w:szCs w:val="21"/>
          <w:lang w:val="en"/>
        </w:rPr>
        <w:t>Friday -     8:30AM – 6PM</w:t>
      </w:r>
    </w:p>
    <w:p w14:paraId="47DA6A90" w14:textId="75E99889" w:rsidR="00A31F0F" w:rsidRPr="00A31F0F" w:rsidRDefault="00A31F0F" w:rsidP="00A31F0F">
      <w:pPr>
        <w:spacing w:after="0"/>
        <w:ind w:left="5040" w:hanging="5040"/>
        <w:rPr>
          <w:rFonts w:ascii="Britannic Bold" w:hAnsi="Britannic Bold" w:cs="Helvetica"/>
          <w:color w:val="A62705" w:themeColor="accent6" w:themeShade="80"/>
          <w:sz w:val="21"/>
          <w:szCs w:val="21"/>
          <w:lang w:val="en"/>
        </w:rPr>
      </w:pPr>
      <w:r w:rsidRPr="00A31F0F">
        <w:rPr>
          <w:rFonts w:ascii="Britannic Bold" w:hAnsi="Britannic Bold"/>
          <w:caps/>
          <w:color w:val="A62705" w:themeColor="accent6" w:themeShade="80"/>
        </w:rPr>
        <w:t>November 2</w:t>
      </w:r>
      <w:r>
        <w:rPr>
          <w:rFonts w:ascii="Britannic Bold" w:hAnsi="Britannic Bold"/>
          <w:caps/>
          <w:color w:val="A62705" w:themeColor="accent6" w:themeShade="80"/>
        </w:rPr>
        <w:t>8</w:t>
      </w:r>
      <w:r w:rsidRPr="00A31F0F">
        <w:rPr>
          <w:rFonts w:ascii="Britannic Bold" w:hAnsi="Britannic Bold"/>
          <w:caps/>
          <w:color w:val="A62705" w:themeColor="accent6" w:themeShade="80"/>
          <w:vertAlign w:val="superscript"/>
        </w:rPr>
        <w:t>th</w:t>
      </w:r>
      <w:r w:rsidRPr="00A31F0F">
        <w:rPr>
          <w:rFonts w:ascii="Britannic Bold" w:hAnsi="Britannic Bold"/>
          <w:caps/>
          <w:color w:val="A62705" w:themeColor="accent6" w:themeShade="80"/>
        </w:rPr>
        <w:t>, 2</w:t>
      </w:r>
      <w:r>
        <w:rPr>
          <w:rFonts w:ascii="Britannic Bold" w:hAnsi="Britannic Bold"/>
          <w:caps/>
          <w:color w:val="A62705" w:themeColor="accent6" w:themeShade="80"/>
        </w:rPr>
        <w:t>9</w:t>
      </w:r>
      <w:r w:rsidRPr="00A31F0F">
        <w:rPr>
          <w:rFonts w:ascii="Britannic Bold" w:hAnsi="Britannic Bold"/>
          <w:caps/>
          <w:color w:val="A62705" w:themeColor="accent6" w:themeShade="80"/>
          <w:vertAlign w:val="superscript"/>
        </w:rPr>
        <w:t>th</w:t>
      </w:r>
      <w:r w:rsidRPr="00A31F0F">
        <w:rPr>
          <w:rFonts w:ascii="Britannic Bold" w:hAnsi="Britannic Bold"/>
          <w:caps/>
          <w:color w:val="A62705" w:themeColor="accent6" w:themeShade="80"/>
        </w:rPr>
        <w:t xml:space="preserve">, &amp; </w:t>
      </w:r>
      <w:r>
        <w:rPr>
          <w:rFonts w:ascii="Britannic Bold" w:hAnsi="Britannic Bold"/>
          <w:caps/>
          <w:color w:val="A62705" w:themeColor="accent6" w:themeShade="80"/>
        </w:rPr>
        <w:t>30</w:t>
      </w:r>
      <w:r w:rsidRPr="00A31F0F">
        <w:rPr>
          <w:rFonts w:ascii="Britannic Bold" w:hAnsi="Britannic Bold"/>
          <w:caps/>
          <w:color w:val="A62705" w:themeColor="accent6" w:themeShade="80"/>
          <w:vertAlign w:val="superscript"/>
        </w:rPr>
        <w:t>th</w:t>
      </w:r>
      <w:r w:rsidRPr="00A31F0F">
        <w:rPr>
          <w:rFonts w:ascii="Britannic Bold" w:hAnsi="Britannic Bold"/>
          <w:caps/>
          <w:color w:val="A62705" w:themeColor="accent6" w:themeShade="80"/>
        </w:rPr>
        <w:t xml:space="preserve"> – Thanksgiving </w:t>
      </w:r>
      <w:r w:rsidRPr="00A31F0F">
        <w:rPr>
          <w:rFonts w:ascii="Britannic Bold" w:hAnsi="Britannic Bold"/>
          <w:caps/>
          <w:color w:val="A62705" w:themeColor="accent6" w:themeShade="80"/>
        </w:rPr>
        <w:tab/>
      </w:r>
      <w:r w:rsidRPr="00A31F0F">
        <w:rPr>
          <w:rFonts w:ascii="Britannic Bold" w:hAnsi="Britannic Bold" w:cs="Helvetica"/>
          <w:color w:val="A62705" w:themeColor="accent6" w:themeShade="80"/>
          <w:sz w:val="21"/>
          <w:szCs w:val="21"/>
          <w:lang w:val="en"/>
        </w:rPr>
        <w:t>Saturday – 9AM – 1PM</w:t>
      </w:r>
      <w:r>
        <w:rPr>
          <w:rFonts w:ascii="Britannic Bold" w:hAnsi="Britannic Bold" w:cs="Helvetica"/>
          <w:color w:val="A62705" w:themeColor="accent6" w:themeShade="80"/>
          <w:sz w:val="21"/>
          <w:szCs w:val="21"/>
          <w:lang w:val="en"/>
        </w:rPr>
        <w:t xml:space="preserve"> Drive-Thru Only</w:t>
      </w:r>
    </w:p>
    <w:p w14:paraId="2136EDFB" w14:textId="3175B94F" w:rsidR="00A31F0F" w:rsidRDefault="00A31F0F" w:rsidP="00A31F0F">
      <w:pPr>
        <w:spacing w:after="0"/>
        <w:ind w:left="5040" w:hanging="5040"/>
        <w:rPr>
          <w:rFonts w:ascii="Britannic Bold" w:hAnsi="Britannic Bold"/>
          <w:caps/>
          <w:color w:val="A62705" w:themeColor="accent6" w:themeShade="80"/>
        </w:rPr>
      </w:pPr>
      <w:r w:rsidRPr="00A31F0F">
        <w:rPr>
          <w:rFonts w:ascii="Britannic Bold" w:hAnsi="Britannic Bold"/>
          <w:caps/>
          <w:color w:val="A62705" w:themeColor="accent6" w:themeShade="80"/>
        </w:rPr>
        <w:t>December 2</w:t>
      </w:r>
      <w:r>
        <w:rPr>
          <w:rFonts w:ascii="Britannic Bold" w:hAnsi="Britannic Bold"/>
          <w:caps/>
          <w:color w:val="A62705" w:themeColor="accent6" w:themeShade="80"/>
        </w:rPr>
        <w:t>4</w:t>
      </w:r>
      <w:r w:rsidRPr="00A31F0F">
        <w:rPr>
          <w:rFonts w:ascii="Britannic Bold" w:hAnsi="Britannic Bold"/>
          <w:caps/>
          <w:color w:val="A62705" w:themeColor="accent6" w:themeShade="80"/>
          <w:vertAlign w:val="superscript"/>
        </w:rPr>
        <w:t>th</w:t>
      </w:r>
      <w:r w:rsidRPr="00A31F0F">
        <w:rPr>
          <w:rFonts w:ascii="Britannic Bold" w:hAnsi="Britannic Bold"/>
          <w:caps/>
          <w:color w:val="A62705" w:themeColor="accent6" w:themeShade="80"/>
        </w:rPr>
        <w:t xml:space="preserve"> &amp; 2</w:t>
      </w:r>
      <w:r>
        <w:rPr>
          <w:rFonts w:ascii="Britannic Bold" w:hAnsi="Britannic Bold"/>
          <w:caps/>
          <w:color w:val="A62705" w:themeColor="accent6" w:themeShade="80"/>
        </w:rPr>
        <w:t>5</w:t>
      </w:r>
      <w:r w:rsidRPr="00A31F0F">
        <w:rPr>
          <w:rFonts w:ascii="Britannic Bold" w:hAnsi="Britannic Bold"/>
          <w:caps/>
          <w:color w:val="A62705" w:themeColor="accent6" w:themeShade="80"/>
          <w:vertAlign w:val="superscript"/>
        </w:rPr>
        <w:t>th</w:t>
      </w:r>
      <w:r w:rsidRPr="00A31F0F">
        <w:rPr>
          <w:rFonts w:ascii="Britannic Bold" w:hAnsi="Britannic Bold"/>
          <w:caps/>
          <w:color w:val="A62705" w:themeColor="accent6" w:themeShade="80"/>
        </w:rPr>
        <w:t xml:space="preserve"> – Christmas </w:t>
      </w:r>
    </w:p>
    <w:p w14:paraId="334F4440" w14:textId="2B012AE7" w:rsidR="00A31F0F" w:rsidRDefault="00A31F0F" w:rsidP="00A31F0F">
      <w:pPr>
        <w:spacing w:after="0"/>
        <w:ind w:left="5040" w:hanging="5040"/>
        <w:rPr>
          <w:rFonts w:ascii="Britannic Bold" w:hAnsi="Britannic Bold"/>
          <w:caps/>
          <w:color w:val="A62705" w:themeColor="accent6" w:themeShade="80"/>
        </w:rPr>
      </w:pPr>
    </w:p>
    <w:p w14:paraId="4653EC2D" w14:textId="77777777" w:rsidR="00A31F0F" w:rsidRPr="00A31F0F" w:rsidRDefault="00A31F0F" w:rsidP="00A31F0F">
      <w:pPr>
        <w:spacing w:after="0"/>
        <w:ind w:left="5040" w:hanging="5040"/>
        <w:rPr>
          <w:rFonts w:ascii="Britannic Bold" w:hAnsi="Britannic Bold"/>
          <w:caps/>
          <w:color w:val="A62705" w:themeColor="accent6" w:themeShade="80"/>
        </w:rPr>
      </w:pPr>
    </w:p>
    <w:p w14:paraId="058D7E51" w14:textId="714C1AFE" w:rsidR="00465381" w:rsidRDefault="00A31F0F" w:rsidP="00A64E70">
      <w:pPr>
        <w:pStyle w:val="ListParagraph"/>
        <w:rPr>
          <w:sz w:val="24"/>
          <w:szCs w:val="24"/>
        </w:rPr>
      </w:pPr>
      <w:r w:rsidRPr="002777D4">
        <w:rPr>
          <w:rFonts w:ascii="Helvetica" w:eastAsia="Times New Roman" w:hAnsi="Helvetica" w:cs="Helvetica"/>
          <w:noProof/>
          <w:color w:val="5A5A5A"/>
          <w:sz w:val="21"/>
          <w:szCs w:val="21"/>
          <w:lang w:val="en"/>
        </w:rPr>
        <w:drawing>
          <wp:anchor distT="0" distB="0" distL="114300" distR="114300" simplePos="0" relativeHeight="251673600" behindDoc="0" locked="0" layoutInCell="1" allowOverlap="1" wp14:anchorId="0FB476F1" wp14:editId="1943A7FC">
            <wp:simplePos x="0" y="0"/>
            <wp:positionH relativeFrom="margin">
              <wp:posOffset>0</wp:posOffset>
            </wp:positionH>
            <wp:positionV relativeFrom="margin">
              <wp:posOffset>7473315</wp:posOffset>
            </wp:positionV>
            <wp:extent cx="5943600" cy="56070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60705"/>
                    </a:xfrm>
                    <a:prstGeom prst="rect">
                      <a:avLst/>
                    </a:prstGeom>
                    <a:noFill/>
                  </pic:spPr>
                </pic:pic>
              </a:graphicData>
            </a:graphic>
          </wp:anchor>
        </w:drawing>
      </w:r>
    </w:p>
    <w:sectPr w:rsidR="00465381" w:rsidSect="004400C2">
      <w:pgSz w:w="12240" w:h="15840"/>
      <w:pgMar w:top="1440" w:right="1440" w:bottom="1440" w:left="1440" w:header="720" w:footer="720" w:gutter="0"/>
      <w:pgBorders w:offsetFrom="page">
        <w:top w:val="candyCorn" w:sz="31" w:space="24" w:color="auto"/>
        <w:left w:val="candyCorn" w:sz="31" w:space="24" w:color="auto"/>
        <w:bottom w:val="candyCorn" w:sz="31" w:space="24" w:color="auto"/>
        <w:right w:val="candyCorn"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26C0"/>
    <w:multiLevelType w:val="hybridMultilevel"/>
    <w:tmpl w:val="A17474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F0500"/>
    <w:multiLevelType w:val="hybridMultilevel"/>
    <w:tmpl w:val="0D500D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FF241D"/>
    <w:multiLevelType w:val="hybridMultilevel"/>
    <w:tmpl w:val="3376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5401BF"/>
    <w:multiLevelType w:val="hybridMultilevel"/>
    <w:tmpl w:val="608C37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2800023">
    <w:abstractNumId w:val="2"/>
  </w:num>
  <w:num w:numId="2" w16cid:durableId="2118524265">
    <w:abstractNumId w:val="3"/>
  </w:num>
  <w:num w:numId="3" w16cid:durableId="196624171">
    <w:abstractNumId w:val="0"/>
  </w:num>
  <w:num w:numId="4" w16cid:durableId="1511138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258"/>
    <w:rsid w:val="00035258"/>
    <w:rsid w:val="00063C3E"/>
    <w:rsid w:val="00074473"/>
    <w:rsid w:val="000A0AC8"/>
    <w:rsid w:val="003A5347"/>
    <w:rsid w:val="004400C2"/>
    <w:rsid w:val="00465381"/>
    <w:rsid w:val="0069073E"/>
    <w:rsid w:val="006E094C"/>
    <w:rsid w:val="006E4B89"/>
    <w:rsid w:val="007C310A"/>
    <w:rsid w:val="0098002D"/>
    <w:rsid w:val="00A31F0F"/>
    <w:rsid w:val="00A64E70"/>
    <w:rsid w:val="00AE012D"/>
    <w:rsid w:val="00C178D0"/>
    <w:rsid w:val="00C8719D"/>
    <w:rsid w:val="00C965DC"/>
    <w:rsid w:val="00E95BB6"/>
    <w:rsid w:val="00EA6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143D2"/>
  <w15:chartTrackingRefBased/>
  <w15:docId w15:val="{5FD9A102-5B6E-4E27-9C93-0A4B1202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5258"/>
    <w:pPr>
      <w:keepNext/>
      <w:keepLines/>
      <w:spacing w:before="360" w:after="80"/>
      <w:outlineLvl w:val="0"/>
    </w:pPr>
    <w:rPr>
      <w:rFonts w:asciiTheme="majorHAnsi" w:eastAsiaTheme="majorEastAsia" w:hAnsiTheme="majorHAnsi" w:cstheme="majorBidi"/>
      <w:color w:val="B76E0B" w:themeColor="accent1" w:themeShade="BF"/>
      <w:sz w:val="40"/>
      <w:szCs w:val="40"/>
    </w:rPr>
  </w:style>
  <w:style w:type="paragraph" w:styleId="Heading2">
    <w:name w:val="heading 2"/>
    <w:basedOn w:val="Normal"/>
    <w:next w:val="Normal"/>
    <w:link w:val="Heading2Char"/>
    <w:uiPriority w:val="9"/>
    <w:unhideWhenUsed/>
    <w:qFormat/>
    <w:rsid w:val="00035258"/>
    <w:pPr>
      <w:keepNext/>
      <w:keepLines/>
      <w:spacing w:before="160" w:after="80"/>
      <w:outlineLvl w:val="1"/>
    </w:pPr>
    <w:rPr>
      <w:rFonts w:asciiTheme="majorHAnsi" w:eastAsiaTheme="majorEastAsia" w:hAnsiTheme="majorHAnsi" w:cstheme="majorBidi"/>
      <w:color w:val="B76E0B" w:themeColor="accent1" w:themeShade="BF"/>
      <w:sz w:val="32"/>
      <w:szCs w:val="32"/>
    </w:rPr>
  </w:style>
  <w:style w:type="paragraph" w:styleId="Heading3">
    <w:name w:val="heading 3"/>
    <w:basedOn w:val="Normal"/>
    <w:next w:val="Normal"/>
    <w:link w:val="Heading3Char"/>
    <w:uiPriority w:val="9"/>
    <w:unhideWhenUsed/>
    <w:qFormat/>
    <w:rsid w:val="00035258"/>
    <w:pPr>
      <w:keepNext/>
      <w:keepLines/>
      <w:spacing w:before="160" w:after="80"/>
      <w:outlineLvl w:val="2"/>
    </w:pPr>
    <w:rPr>
      <w:rFonts w:eastAsiaTheme="majorEastAsia" w:cstheme="majorBidi"/>
      <w:color w:val="B76E0B" w:themeColor="accent1" w:themeShade="BF"/>
      <w:sz w:val="28"/>
      <w:szCs w:val="28"/>
    </w:rPr>
  </w:style>
  <w:style w:type="paragraph" w:styleId="Heading4">
    <w:name w:val="heading 4"/>
    <w:basedOn w:val="Normal"/>
    <w:next w:val="Normal"/>
    <w:link w:val="Heading4Char"/>
    <w:uiPriority w:val="9"/>
    <w:semiHidden/>
    <w:unhideWhenUsed/>
    <w:qFormat/>
    <w:rsid w:val="00035258"/>
    <w:pPr>
      <w:keepNext/>
      <w:keepLines/>
      <w:spacing w:before="80" w:after="40"/>
      <w:outlineLvl w:val="3"/>
    </w:pPr>
    <w:rPr>
      <w:rFonts w:eastAsiaTheme="majorEastAsia" w:cstheme="majorBidi"/>
      <w:i/>
      <w:iCs/>
      <w:color w:val="B76E0B" w:themeColor="accent1" w:themeShade="BF"/>
    </w:rPr>
  </w:style>
  <w:style w:type="paragraph" w:styleId="Heading5">
    <w:name w:val="heading 5"/>
    <w:basedOn w:val="Normal"/>
    <w:next w:val="Normal"/>
    <w:link w:val="Heading5Char"/>
    <w:uiPriority w:val="9"/>
    <w:semiHidden/>
    <w:unhideWhenUsed/>
    <w:qFormat/>
    <w:rsid w:val="00035258"/>
    <w:pPr>
      <w:keepNext/>
      <w:keepLines/>
      <w:spacing w:before="80" w:after="40"/>
      <w:outlineLvl w:val="4"/>
    </w:pPr>
    <w:rPr>
      <w:rFonts w:eastAsiaTheme="majorEastAsia" w:cstheme="majorBidi"/>
      <w:color w:val="B76E0B" w:themeColor="accent1" w:themeShade="BF"/>
    </w:rPr>
  </w:style>
  <w:style w:type="paragraph" w:styleId="Heading6">
    <w:name w:val="heading 6"/>
    <w:basedOn w:val="Normal"/>
    <w:next w:val="Normal"/>
    <w:link w:val="Heading6Char"/>
    <w:uiPriority w:val="9"/>
    <w:semiHidden/>
    <w:unhideWhenUsed/>
    <w:qFormat/>
    <w:rsid w:val="000352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52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52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52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258"/>
    <w:rPr>
      <w:rFonts w:asciiTheme="majorHAnsi" w:eastAsiaTheme="majorEastAsia" w:hAnsiTheme="majorHAnsi" w:cstheme="majorBidi"/>
      <w:color w:val="B76E0B" w:themeColor="accent1" w:themeShade="BF"/>
      <w:sz w:val="40"/>
      <w:szCs w:val="40"/>
    </w:rPr>
  </w:style>
  <w:style w:type="character" w:customStyle="1" w:styleId="Heading2Char">
    <w:name w:val="Heading 2 Char"/>
    <w:basedOn w:val="DefaultParagraphFont"/>
    <w:link w:val="Heading2"/>
    <w:uiPriority w:val="9"/>
    <w:rsid w:val="00035258"/>
    <w:rPr>
      <w:rFonts w:asciiTheme="majorHAnsi" w:eastAsiaTheme="majorEastAsia" w:hAnsiTheme="majorHAnsi" w:cstheme="majorBidi"/>
      <w:color w:val="B76E0B" w:themeColor="accent1" w:themeShade="BF"/>
      <w:sz w:val="32"/>
      <w:szCs w:val="32"/>
    </w:rPr>
  </w:style>
  <w:style w:type="character" w:customStyle="1" w:styleId="Heading3Char">
    <w:name w:val="Heading 3 Char"/>
    <w:basedOn w:val="DefaultParagraphFont"/>
    <w:link w:val="Heading3"/>
    <w:uiPriority w:val="9"/>
    <w:rsid w:val="00035258"/>
    <w:rPr>
      <w:rFonts w:eastAsiaTheme="majorEastAsia" w:cstheme="majorBidi"/>
      <w:color w:val="B76E0B" w:themeColor="accent1" w:themeShade="BF"/>
      <w:sz w:val="28"/>
      <w:szCs w:val="28"/>
    </w:rPr>
  </w:style>
  <w:style w:type="character" w:customStyle="1" w:styleId="Heading4Char">
    <w:name w:val="Heading 4 Char"/>
    <w:basedOn w:val="DefaultParagraphFont"/>
    <w:link w:val="Heading4"/>
    <w:uiPriority w:val="9"/>
    <w:semiHidden/>
    <w:rsid w:val="00035258"/>
    <w:rPr>
      <w:rFonts w:eastAsiaTheme="majorEastAsia" w:cstheme="majorBidi"/>
      <w:i/>
      <w:iCs/>
      <w:color w:val="B76E0B" w:themeColor="accent1" w:themeShade="BF"/>
    </w:rPr>
  </w:style>
  <w:style w:type="character" w:customStyle="1" w:styleId="Heading5Char">
    <w:name w:val="Heading 5 Char"/>
    <w:basedOn w:val="DefaultParagraphFont"/>
    <w:link w:val="Heading5"/>
    <w:uiPriority w:val="9"/>
    <w:semiHidden/>
    <w:rsid w:val="00035258"/>
    <w:rPr>
      <w:rFonts w:eastAsiaTheme="majorEastAsia" w:cstheme="majorBidi"/>
      <w:color w:val="B76E0B" w:themeColor="accent1" w:themeShade="BF"/>
    </w:rPr>
  </w:style>
  <w:style w:type="character" w:customStyle="1" w:styleId="Heading6Char">
    <w:name w:val="Heading 6 Char"/>
    <w:basedOn w:val="DefaultParagraphFont"/>
    <w:link w:val="Heading6"/>
    <w:uiPriority w:val="9"/>
    <w:semiHidden/>
    <w:rsid w:val="000352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52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52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5258"/>
    <w:rPr>
      <w:rFonts w:eastAsiaTheme="majorEastAsia" w:cstheme="majorBidi"/>
      <w:color w:val="272727" w:themeColor="text1" w:themeTint="D8"/>
    </w:rPr>
  </w:style>
  <w:style w:type="paragraph" w:styleId="Title">
    <w:name w:val="Title"/>
    <w:basedOn w:val="Normal"/>
    <w:next w:val="Normal"/>
    <w:link w:val="TitleChar"/>
    <w:uiPriority w:val="10"/>
    <w:qFormat/>
    <w:rsid w:val="000352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2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52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52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5258"/>
    <w:pPr>
      <w:spacing w:before="160"/>
      <w:jc w:val="center"/>
    </w:pPr>
    <w:rPr>
      <w:i/>
      <w:iCs/>
      <w:color w:val="404040" w:themeColor="text1" w:themeTint="BF"/>
    </w:rPr>
  </w:style>
  <w:style w:type="character" w:customStyle="1" w:styleId="QuoteChar">
    <w:name w:val="Quote Char"/>
    <w:basedOn w:val="DefaultParagraphFont"/>
    <w:link w:val="Quote"/>
    <w:uiPriority w:val="29"/>
    <w:rsid w:val="00035258"/>
    <w:rPr>
      <w:i/>
      <w:iCs/>
      <w:color w:val="404040" w:themeColor="text1" w:themeTint="BF"/>
    </w:rPr>
  </w:style>
  <w:style w:type="paragraph" w:styleId="ListParagraph">
    <w:name w:val="List Paragraph"/>
    <w:basedOn w:val="Normal"/>
    <w:uiPriority w:val="34"/>
    <w:qFormat/>
    <w:rsid w:val="00035258"/>
    <w:pPr>
      <w:ind w:left="720"/>
      <w:contextualSpacing/>
    </w:pPr>
  </w:style>
  <w:style w:type="character" w:styleId="IntenseEmphasis">
    <w:name w:val="Intense Emphasis"/>
    <w:basedOn w:val="DefaultParagraphFont"/>
    <w:uiPriority w:val="21"/>
    <w:qFormat/>
    <w:rsid w:val="00035258"/>
    <w:rPr>
      <w:i/>
      <w:iCs/>
      <w:color w:val="B76E0B" w:themeColor="accent1" w:themeShade="BF"/>
    </w:rPr>
  </w:style>
  <w:style w:type="paragraph" w:styleId="IntenseQuote">
    <w:name w:val="Intense Quote"/>
    <w:basedOn w:val="Normal"/>
    <w:next w:val="Normal"/>
    <w:link w:val="IntenseQuoteChar"/>
    <w:uiPriority w:val="30"/>
    <w:qFormat/>
    <w:rsid w:val="00035258"/>
    <w:pPr>
      <w:pBdr>
        <w:top w:val="single" w:sz="4" w:space="10" w:color="B76E0B" w:themeColor="accent1" w:themeShade="BF"/>
        <w:bottom w:val="single" w:sz="4" w:space="10" w:color="B76E0B" w:themeColor="accent1" w:themeShade="BF"/>
      </w:pBdr>
      <w:spacing w:before="360" w:after="360"/>
      <w:ind w:left="864" w:right="864"/>
      <w:jc w:val="center"/>
    </w:pPr>
    <w:rPr>
      <w:i/>
      <w:iCs/>
      <w:color w:val="B76E0B" w:themeColor="accent1" w:themeShade="BF"/>
    </w:rPr>
  </w:style>
  <w:style w:type="character" w:customStyle="1" w:styleId="IntenseQuoteChar">
    <w:name w:val="Intense Quote Char"/>
    <w:basedOn w:val="DefaultParagraphFont"/>
    <w:link w:val="IntenseQuote"/>
    <w:uiPriority w:val="30"/>
    <w:rsid w:val="00035258"/>
    <w:rPr>
      <w:i/>
      <w:iCs/>
      <w:color w:val="B76E0B" w:themeColor="accent1" w:themeShade="BF"/>
    </w:rPr>
  </w:style>
  <w:style w:type="character" w:styleId="IntenseReference">
    <w:name w:val="Intense Reference"/>
    <w:basedOn w:val="DefaultParagraphFont"/>
    <w:uiPriority w:val="32"/>
    <w:qFormat/>
    <w:rsid w:val="00035258"/>
    <w:rPr>
      <w:b/>
      <w:bCs/>
      <w:smallCaps/>
      <w:color w:val="B76E0B" w:themeColor="accent1" w:themeShade="BF"/>
      <w:spacing w:val="5"/>
    </w:rPr>
  </w:style>
  <w:style w:type="character" w:styleId="Hyperlink">
    <w:name w:val="Hyperlink"/>
    <w:basedOn w:val="DefaultParagraphFont"/>
    <w:uiPriority w:val="99"/>
    <w:unhideWhenUsed/>
    <w:rsid w:val="006E094C"/>
    <w:rPr>
      <w:color w:val="FFAE3E" w:themeColor="hyperlink"/>
      <w:u w:val="single"/>
    </w:rPr>
  </w:style>
  <w:style w:type="character" w:styleId="UnresolvedMention">
    <w:name w:val="Unresolved Mention"/>
    <w:basedOn w:val="DefaultParagraphFont"/>
    <w:uiPriority w:val="99"/>
    <w:semiHidden/>
    <w:unhideWhenUsed/>
    <w:rsid w:val="006E0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jpe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3.jpg"/><Relationship Id="rId12" Type="http://schemas.openxmlformats.org/officeDocument/2006/relationships/image" Target="media/image7.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9.jpg"/><Relationship Id="rId23" Type="http://schemas.openxmlformats.org/officeDocument/2006/relationships/theme" Target="theme/theme1.xml"/><Relationship Id="rId10" Type="http://schemas.openxmlformats.org/officeDocument/2006/relationships/hyperlink" Target="mailto:info@membersffcu.org" TargetMode="External"/><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membersffcu.org" TargetMode="External"/><Relationship Id="rId22" Type="http://schemas.openxmlformats.org/officeDocument/2006/relationships/fontTable" Target="fontTable.xml"/></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docProps/app.xml><?xml version="1.0" encoding="utf-8"?>
<Properties xmlns="http://schemas.openxmlformats.org/officeDocument/2006/extended-properties" xmlns:vt="http://schemas.openxmlformats.org/officeDocument/2006/docPropsVTypes">
  <Template>Normal</Template>
  <TotalTime>167</TotalTime>
  <Pages>5</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Donny Feagan</dc:creator>
  <cp:keywords/>
  <dc:description/>
  <cp:lastModifiedBy>Donny Feagan</cp:lastModifiedBy>
  <cp:revision>1</cp:revision>
  <dcterms:created xsi:type="dcterms:W3CDTF">2024-09-16T16:06:00Z</dcterms:created>
  <dcterms:modified xsi:type="dcterms:W3CDTF">2024-09-16T20:45:00Z</dcterms:modified>
</cp:coreProperties>
</file>